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298" w:rsidRDefault="00E9230E">
      <w:pPr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1</w:t>
      </w:r>
    </w:p>
    <w:p w:rsidR="00873298" w:rsidRDefault="00873298">
      <w:pPr>
        <w:rPr>
          <w:rFonts w:eastAsia="楷体_GB2312"/>
          <w:sz w:val="28"/>
          <w:szCs w:val="24"/>
        </w:rPr>
      </w:pPr>
    </w:p>
    <w:p w:rsidR="00873298" w:rsidRDefault="00873298">
      <w:pPr>
        <w:rPr>
          <w:rFonts w:eastAsia="楷体_GB2312"/>
          <w:sz w:val="28"/>
          <w:szCs w:val="24"/>
        </w:rPr>
      </w:pPr>
    </w:p>
    <w:p w:rsidR="00873298" w:rsidRDefault="00873298">
      <w:pPr>
        <w:rPr>
          <w:rFonts w:eastAsia="楷体_GB2312"/>
          <w:sz w:val="28"/>
          <w:szCs w:val="24"/>
        </w:rPr>
      </w:pPr>
    </w:p>
    <w:p w:rsidR="00873298" w:rsidRDefault="00873298">
      <w:pPr>
        <w:rPr>
          <w:rFonts w:eastAsia="楷体_GB2312"/>
          <w:sz w:val="28"/>
          <w:szCs w:val="24"/>
        </w:rPr>
      </w:pPr>
    </w:p>
    <w:p w:rsidR="00873298" w:rsidRDefault="00E9230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24"/>
        </w:rPr>
        <w:t>浙江省广播电视局实验室</w:t>
      </w:r>
    </w:p>
    <w:p w:rsidR="00873298" w:rsidRDefault="00E9230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24"/>
        </w:rPr>
        <w:t>设立申请书</w:t>
      </w:r>
    </w:p>
    <w:p w:rsidR="00873298" w:rsidRDefault="00873298">
      <w:pPr>
        <w:rPr>
          <w:rFonts w:eastAsia="楷体_GB2312"/>
          <w:sz w:val="28"/>
          <w:szCs w:val="24"/>
        </w:rPr>
      </w:pPr>
    </w:p>
    <w:p w:rsidR="00873298" w:rsidRDefault="00873298">
      <w:pPr>
        <w:rPr>
          <w:rFonts w:eastAsia="楷体_GB2312"/>
          <w:b/>
          <w:sz w:val="28"/>
          <w:szCs w:val="24"/>
        </w:rPr>
      </w:pPr>
    </w:p>
    <w:p w:rsidR="00873298" w:rsidRDefault="00873298">
      <w:pPr>
        <w:rPr>
          <w:rFonts w:eastAsia="楷体_GB2312"/>
          <w:b/>
          <w:sz w:val="28"/>
          <w:szCs w:val="24"/>
        </w:rPr>
      </w:pPr>
    </w:p>
    <w:p w:rsidR="00873298" w:rsidRDefault="00873298">
      <w:pPr>
        <w:rPr>
          <w:rFonts w:eastAsia="楷体_GB2312"/>
          <w:b/>
          <w:sz w:val="28"/>
          <w:szCs w:val="24"/>
        </w:rPr>
      </w:pPr>
    </w:p>
    <w:p w:rsidR="00873298" w:rsidRDefault="00873298">
      <w:pPr>
        <w:rPr>
          <w:rFonts w:eastAsia="楷体_GB2312"/>
          <w:b/>
          <w:sz w:val="28"/>
          <w:szCs w:val="24"/>
        </w:rPr>
      </w:pPr>
    </w:p>
    <w:p w:rsidR="00873298" w:rsidRDefault="00873298">
      <w:pPr>
        <w:rPr>
          <w:rFonts w:eastAsia="楷体_GB2312"/>
          <w:b/>
          <w:sz w:val="28"/>
          <w:szCs w:val="24"/>
        </w:rPr>
      </w:pPr>
    </w:p>
    <w:p w:rsidR="00873298" w:rsidRDefault="00873298">
      <w:pPr>
        <w:rPr>
          <w:rFonts w:eastAsia="楷体_GB2312"/>
          <w:b/>
          <w:sz w:val="28"/>
          <w:szCs w:val="24"/>
        </w:rPr>
      </w:pPr>
    </w:p>
    <w:p w:rsidR="00873298" w:rsidRDefault="00873298">
      <w:pPr>
        <w:rPr>
          <w:rFonts w:eastAsia="楷体_GB2312"/>
          <w:b/>
          <w:sz w:val="28"/>
          <w:szCs w:val="24"/>
        </w:rPr>
      </w:pPr>
    </w:p>
    <w:p w:rsidR="00873298" w:rsidRDefault="00873298">
      <w:pPr>
        <w:rPr>
          <w:rFonts w:eastAsia="楷体_GB2312"/>
          <w:b/>
          <w:sz w:val="28"/>
          <w:szCs w:val="24"/>
        </w:rPr>
      </w:pPr>
    </w:p>
    <w:p w:rsidR="00873298" w:rsidRDefault="00873298">
      <w:pPr>
        <w:rPr>
          <w:rFonts w:eastAsia="楷体_GB2312"/>
          <w:b/>
          <w:sz w:val="28"/>
          <w:szCs w:val="24"/>
        </w:rPr>
      </w:pPr>
    </w:p>
    <w:p w:rsidR="00873298" w:rsidRDefault="00873298">
      <w:pPr>
        <w:spacing w:before="120" w:after="120" w:line="440" w:lineRule="exact"/>
        <w:jc w:val="left"/>
        <w:rPr>
          <w:b/>
          <w:sz w:val="28"/>
          <w:szCs w:val="24"/>
        </w:rPr>
      </w:pPr>
    </w:p>
    <w:p w:rsidR="00873298" w:rsidRDefault="00E9230E">
      <w:pPr>
        <w:spacing w:before="120" w:after="120" w:line="440" w:lineRule="exact"/>
        <w:jc w:val="left"/>
        <w:rPr>
          <w:rFonts w:ascii="仿宋" w:eastAsia="仿宋" w:hAnsi="仿宋"/>
          <w:b/>
          <w:sz w:val="28"/>
          <w:szCs w:val="24"/>
        </w:rPr>
      </w:pPr>
      <w:r>
        <w:rPr>
          <w:rFonts w:ascii="仿宋" w:eastAsia="仿宋" w:hAnsi="仿宋"/>
          <w:b/>
          <w:sz w:val="28"/>
          <w:szCs w:val="24"/>
        </w:rPr>
        <w:t xml:space="preserve">                                            </w:t>
      </w:r>
    </w:p>
    <w:p w:rsidR="00873298" w:rsidRDefault="00E9230E">
      <w:pPr>
        <w:spacing w:before="120" w:after="120" w:line="440" w:lineRule="exact"/>
        <w:ind w:firstLineChars="200" w:firstLine="422"/>
        <w:jc w:val="left"/>
        <w:rPr>
          <w:rFonts w:ascii="楷体" w:eastAsia="楷体" w:hAnsi="楷体" w:cs="楷体"/>
          <w:b/>
          <w:szCs w:val="24"/>
        </w:rPr>
      </w:pPr>
      <w:r>
        <w:rPr>
          <w:rFonts w:ascii="楷体" w:eastAsia="楷体" w:hAnsi="楷体" w:cs="楷体" w:hint="eastAsia"/>
          <w:b/>
          <w:szCs w:val="24"/>
        </w:rPr>
        <w:t>依托单位：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                                 </w:t>
      </w:r>
    </w:p>
    <w:p w:rsidR="00873298" w:rsidRDefault="00E9230E">
      <w:pPr>
        <w:spacing w:before="120" w:after="120" w:line="440" w:lineRule="exact"/>
        <w:ind w:firstLineChars="200" w:firstLine="422"/>
        <w:jc w:val="left"/>
        <w:rPr>
          <w:rFonts w:ascii="楷体" w:eastAsia="楷体" w:hAnsi="楷体" w:cs="楷体"/>
          <w:b/>
          <w:szCs w:val="24"/>
        </w:rPr>
      </w:pPr>
      <w:r>
        <w:rPr>
          <w:rFonts w:ascii="楷体" w:eastAsia="楷体" w:hAnsi="楷体" w:cs="楷体" w:hint="eastAsia"/>
          <w:b/>
          <w:szCs w:val="24"/>
        </w:rPr>
        <w:t>联 系 人：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 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                       </w:t>
      </w:r>
    </w:p>
    <w:p w:rsidR="00873298" w:rsidRDefault="00E9230E">
      <w:pPr>
        <w:spacing w:before="120" w:after="120" w:line="440" w:lineRule="exact"/>
        <w:ind w:firstLineChars="200" w:firstLine="422"/>
        <w:jc w:val="left"/>
        <w:rPr>
          <w:rFonts w:ascii="楷体" w:eastAsia="楷体" w:hAnsi="楷体" w:cs="楷体"/>
          <w:b/>
          <w:szCs w:val="24"/>
        </w:rPr>
      </w:pPr>
      <w:r>
        <w:rPr>
          <w:rFonts w:ascii="楷体" w:eastAsia="楷体" w:hAnsi="楷体" w:cs="楷体" w:hint="eastAsia"/>
          <w:b/>
          <w:szCs w:val="24"/>
        </w:rPr>
        <w:t>联系电话：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       </w:t>
      </w:r>
      <w:r>
        <w:rPr>
          <w:rFonts w:ascii="楷体" w:eastAsia="楷体" w:hAnsi="楷体" w:cs="楷体"/>
          <w:sz w:val="28"/>
          <w:szCs w:val="28"/>
          <w:u w:val="single"/>
        </w:rPr>
        <w:t xml:space="preserve">    </w:t>
      </w:r>
      <w:r>
        <w:rPr>
          <w:rFonts w:ascii="楷体" w:eastAsia="楷体" w:hAnsi="楷体" w:cs="楷体" w:hint="eastAsia"/>
          <w:sz w:val="28"/>
          <w:szCs w:val="28"/>
          <w:u w:val="single"/>
        </w:rPr>
        <w:t xml:space="preserve">                      </w:t>
      </w:r>
    </w:p>
    <w:p w:rsidR="00873298" w:rsidRDefault="00873298">
      <w:pPr>
        <w:jc w:val="center"/>
        <w:rPr>
          <w:rFonts w:eastAsia="楷体_GB2312"/>
          <w:sz w:val="28"/>
          <w:szCs w:val="24"/>
        </w:rPr>
      </w:pPr>
    </w:p>
    <w:p w:rsidR="00873298" w:rsidRDefault="00873298">
      <w:pPr>
        <w:jc w:val="center"/>
        <w:rPr>
          <w:rFonts w:eastAsia="楷体_GB2312"/>
          <w:sz w:val="28"/>
          <w:szCs w:val="24"/>
        </w:rPr>
      </w:pPr>
    </w:p>
    <w:p w:rsidR="00873298" w:rsidRDefault="00873298">
      <w:pPr>
        <w:jc w:val="center"/>
        <w:rPr>
          <w:rFonts w:eastAsia="楷体_GB2312"/>
          <w:sz w:val="28"/>
          <w:szCs w:val="24"/>
        </w:rPr>
      </w:pPr>
    </w:p>
    <w:p w:rsidR="00873298" w:rsidRDefault="00873298">
      <w:pPr>
        <w:jc w:val="center"/>
        <w:rPr>
          <w:rFonts w:eastAsia="楷体_GB2312"/>
          <w:sz w:val="28"/>
          <w:szCs w:val="24"/>
        </w:rPr>
      </w:pPr>
    </w:p>
    <w:p w:rsidR="00873298" w:rsidRDefault="00873298">
      <w:pPr>
        <w:jc w:val="center"/>
        <w:rPr>
          <w:rFonts w:eastAsia="楷体_GB2312"/>
          <w:sz w:val="28"/>
          <w:szCs w:val="24"/>
        </w:rPr>
      </w:pPr>
    </w:p>
    <w:p w:rsidR="00873298" w:rsidRDefault="00873298">
      <w:pPr>
        <w:jc w:val="center"/>
        <w:rPr>
          <w:rFonts w:eastAsia="楷体_GB2312"/>
          <w:sz w:val="28"/>
          <w:szCs w:val="24"/>
        </w:rPr>
      </w:pPr>
    </w:p>
    <w:p w:rsidR="00873298" w:rsidRDefault="00E9230E">
      <w:pPr>
        <w:jc w:val="center"/>
        <w:rPr>
          <w:rFonts w:ascii="仿宋" w:eastAsia="仿宋" w:hAnsi="仿宋"/>
          <w:sz w:val="28"/>
          <w:szCs w:val="24"/>
        </w:rPr>
        <w:sectPr w:rsidR="00873298">
          <w:headerReference w:type="default" r:id="rId10"/>
          <w:pgSz w:w="11906" w:h="16838"/>
          <w:pgMar w:top="1440" w:right="1740" w:bottom="1219" w:left="1740" w:header="851" w:footer="680" w:gutter="0"/>
          <w:cols w:space="0"/>
          <w:docGrid w:type="lines" w:linePitch="381"/>
        </w:sectPr>
      </w:pPr>
      <w:r>
        <w:rPr>
          <w:rFonts w:ascii="仿宋" w:eastAsia="仿宋" w:hAnsi="仿宋"/>
          <w:sz w:val="28"/>
          <w:szCs w:val="24"/>
        </w:rPr>
        <w:t>年   月   日</w:t>
      </w:r>
    </w:p>
    <w:p w:rsidR="00873298" w:rsidRDefault="00E9230E">
      <w:pPr>
        <w:widowControl/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/>
          <w:bCs/>
          <w:sz w:val="28"/>
          <w:szCs w:val="28"/>
        </w:rPr>
        <w:lastRenderedPageBreak/>
        <w:t>一、</w:t>
      </w:r>
      <w:r>
        <w:rPr>
          <w:rFonts w:ascii="黑体" w:eastAsia="黑体" w:hAnsi="黑体" w:hint="eastAsia"/>
          <w:bCs/>
          <w:sz w:val="28"/>
          <w:szCs w:val="28"/>
        </w:rPr>
        <w:t>基本情况表</w:t>
      </w:r>
    </w:p>
    <w:tbl>
      <w:tblPr>
        <w:tblW w:w="9159" w:type="dxa"/>
        <w:jc w:val="center"/>
        <w:tblLook w:val="04A0" w:firstRow="1" w:lastRow="0" w:firstColumn="1" w:lastColumn="0" w:noHBand="0" w:noVBand="1"/>
      </w:tblPr>
      <w:tblGrid>
        <w:gridCol w:w="2327"/>
        <w:gridCol w:w="1598"/>
        <w:gridCol w:w="291"/>
        <w:gridCol w:w="1599"/>
        <w:gridCol w:w="3344"/>
      </w:tblGrid>
      <w:tr w:rsidR="00873298">
        <w:trPr>
          <w:trHeight w:val="240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申请实验室名称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2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实验室依托单位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2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实验室共建单位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（有多个共建单位时，用“、”隔开）</w:t>
            </w:r>
          </w:p>
        </w:tc>
      </w:tr>
      <w:tr w:rsidR="00873298">
        <w:trPr>
          <w:trHeight w:val="2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240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240"/>
          <w:jc w:val="center"/>
        </w:trPr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申请实验室处所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处所地址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441"/>
          <w:jc w:val="center"/>
        </w:trPr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处所面积（㎡）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223"/>
          <w:jc w:val="center"/>
        </w:trPr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使用性质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659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申请实验室的</w:t>
            </w:r>
          </w:p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研究方向和内容（100字以内）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441"/>
          <w:jc w:val="center"/>
        </w:trPr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现有科研条件</w:t>
            </w:r>
          </w:p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和技术水平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科研用房或场地（㎡）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223"/>
          <w:jc w:val="center"/>
        </w:trPr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现有仪器设备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223"/>
          <w:jc w:val="center"/>
        </w:trPr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人员队伍构成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441"/>
          <w:jc w:val="center"/>
        </w:trPr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98" w:rsidRDefault="00873298">
            <w:pPr>
              <w:widowControl/>
              <w:spacing w:line="4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已取得的科研成果</w:t>
            </w:r>
          </w:p>
        </w:tc>
        <w:tc>
          <w:tcPr>
            <w:tcW w:w="4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441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建设方案和</w:t>
            </w:r>
          </w:p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经费预算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3298">
        <w:trPr>
          <w:trHeight w:val="881"/>
          <w:jc w:val="center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E9230E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依托单位意见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3298" w:rsidRDefault="00873298">
            <w:pPr>
              <w:widowControl/>
              <w:spacing w:line="48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73298" w:rsidRDefault="00873298">
            <w:pPr>
              <w:widowControl/>
              <w:spacing w:line="48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73298" w:rsidRDefault="00873298">
            <w:pPr>
              <w:widowControl/>
              <w:spacing w:line="48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873298" w:rsidRDefault="00E9230E">
            <w:pPr>
              <w:widowControl/>
              <w:spacing w:line="480" w:lineRule="exac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（盖章）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 w:rsidR="00873298" w:rsidRDefault="00873298">
      <w:pPr>
        <w:widowControl/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</w:p>
    <w:p w:rsidR="00873298" w:rsidRDefault="00E9230E">
      <w:pPr>
        <w:widowControl/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二．研究方向和研究内容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1"/>
      </w:tblGrid>
      <w:tr w:rsidR="00873298">
        <w:trPr>
          <w:trHeight w:val="5586"/>
          <w:jc w:val="center"/>
        </w:trPr>
        <w:tc>
          <w:tcPr>
            <w:tcW w:w="8121" w:type="dxa"/>
          </w:tcPr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eastAsia="楷体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（描述实验室研究方向和研究内容等。不超过500字）</w:t>
            </w:r>
          </w:p>
        </w:tc>
      </w:tr>
    </w:tbl>
    <w:p w:rsidR="00873298" w:rsidRDefault="00E9230E">
      <w:pPr>
        <w:widowControl/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三．实验室设立的必要性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1"/>
      </w:tblGrid>
      <w:tr w:rsidR="00873298">
        <w:trPr>
          <w:trHeight w:val="6558"/>
          <w:jc w:val="center"/>
        </w:trPr>
        <w:tc>
          <w:tcPr>
            <w:tcW w:w="8121" w:type="dxa"/>
          </w:tcPr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eastAsia="楷体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介绍实验室拟研究相关技术国内外最新进展及发展趋势，实验室设立对经济社会发展的贡献、对行业发展的作用等。不超过3000字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）</w:t>
            </w:r>
          </w:p>
        </w:tc>
      </w:tr>
    </w:tbl>
    <w:p w:rsidR="00873298" w:rsidRDefault="00E9230E">
      <w:pPr>
        <w:widowControl/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四．实验室设立的可行性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1"/>
      </w:tblGrid>
      <w:tr w:rsidR="00873298">
        <w:trPr>
          <w:trHeight w:val="5586"/>
          <w:jc w:val="center"/>
        </w:trPr>
        <w:tc>
          <w:tcPr>
            <w:tcW w:w="8121" w:type="dxa"/>
          </w:tcPr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eastAsia="楷体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（已取得的相关研究成果、人才队伍、</w:t>
            </w:r>
            <w:r>
              <w:rPr>
                <w:rFonts w:ascii="楷体" w:eastAsia="楷体" w:hAnsi="楷体" w:cs="楷体"/>
                <w:sz w:val="24"/>
                <w:szCs w:val="24"/>
              </w:rPr>
              <w:t>科研场地、仪器设备、经费来源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等。不超过</w:t>
            </w:r>
            <w:r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000字）</w:t>
            </w:r>
          </w:p>
        </w:tc>
      </w:tr>
    </w:tbl>
    <w:p w:rsidR="00873298" w:rsidRDefault="00E9230E">
      <w:pPr>
        <w:widowControl/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五．预期建设目标</w:t>
      </w:r>
    </w:p>
    <w:tbl>
      <w:tblPr>
        <w:tblW w:w="8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1"/>
      </w:tblGrid>
      <w:tr w:rsidR="00873298">
        <w:trPr>
          <w:trHeight w:val="6416"/>
          <w:jc w:val="center"/>
        </w:trPr>
        <w:tc>
          <w:tcPr>
            <w:tcW w:w="8121" w:type="dxa"/>
          </w:tcPr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eastAsia="楷体_GB2312"/>
                <w:sz w:val="24"/>
                <w:szCs w:val="24"/>
              </w:rPr>
            </w:pP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eastAsia="楷体_GB2312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（预期建设目标。不超过</w:t>
            </w:r>
            <w:r>
              <w:rPr>
                <w:rFonts w:ascii="楷体" w:eastAsia="楷体" w:hAnsi="楷体" w:cs="楷体"/>
                <w:sz w:val="24"/>
                <w:szCs w:val="24"/>
              </w:rPr>
              <w:t>3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00字）</w:t>
            </w:r>
          </w:p>
        </w:tc>
      </w:tr>
    </w:tbl>
    <w:p w:rsidR="00873298" w:rsidRDefault="00E9230E">
      <w:pPr>
        <w:widowControl/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六、依托单位的法人资质证明</w:t>
      </w:r>
    </w:p>
    <w:p w:rsidR="00873298" w:rsidRDefault="00E9230E">
      <w:pPr>
        <w:adjustRightInd w:val="0"/>
        <w:snapToGrid w:val="0"/>
        <w:ind w:firstLineChars="200" w:firstLine="480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sz w:val="24"/>
          <w:szCs w:val="24"/>
        </w:rPr>
        <w:t>（扫描件）</w:t>
      </w:r>
    </w:p>
    <w:p w:rsidR="00873298" w:rsidRDefault="00873298">
      <w:pPr>
        <w:widowControl/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</w:p>
    <w:p w:rsidR="00873298" w:rsidRDefault="00873298">
      <w:pPr>
        <w:widowControl/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</w:p>
    <w:p w:rsidR="00873298" w:rsidRDefault="00873298">
      <w:pPr>
        <w:widowControl/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</w:p>
    <w:p w:rsidR="00873298" w:rsidRDefault="00E9230E">
      <w:pPr>
        <w:widowControl/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七、其他需要说明的内容或能力证明</w:t>
      </w:r>
    </w:p>
    <w:p w:rsidR="00873298" w:rsidRDefault="00873298">
      <w:pPr>
        <w:widowControl/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</w:p>
    <w:p w:rsidR="00873298" w:rsidRDefault="00873298">
      <w:pPr>
        <w:widowControl/>
        <w:spacing w:beforeLines="50" w:before="156" w:afterLines="50" w:after="156"/>
        <w:ind w:firstLineChars="200" w:firstLine="560"/>
        <w:rPr>
          <w:rFonts w:ascii="黑体" w:eastAsia="黑体" w:hAnsi="黑体"/>
          <w:bCs/>
          <w:sz w:val="28"/>
          <w:szCs w:val="28"/>
        </w:rPr>
      </w:pPr>
    </w:p>
    <w:p w:rsidR="00873298" w:rsidRDefault="00873298" w:rsidP="00197101">
      <w:pPr>
        <w:spacing w:line="360" w:lineRule="auto"/>
      </w:pPr>
      <w:bookmarkStart w:id="0" w:name="_GoBack"/>
      <w:bookmarkEnd w:id="0"/>
    </w:p>
    <w:sectPr w:rsidR="00873298" w:rsidSect="00197101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60" w:rsidRDefault="00B31660">
      <w:r>
        <w:separator/>
      </w:r>
    </w:p>
  </w:endnote>
  <w:endnote w:type="continuationSeparator" w:id="0">
    <w:p w:rsidR="00B31660" w:rsidRDefault="00B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BSK--GBK1-0">
    <w:altName w:val="Segoe Print"/>
    <w:charset w:val="00"/>
    <w:family w:val="roman"/>
    <w:pitch w:val="default"/>
  </w:font>
  <w:font w:name="FZHTK--GBK1-0">
    <w:altName w:val="Segoe Print"/>
    <w:charset w:val="00"/>
    <w:family w:val="roman"/>
    <w:pitch w:val="default"/>
  </w:font>
  <w:font w:name="FZFSK--GBK1-0">
    <w:altName w:val="Segoe Print"/>
    <w:charset w:val="00"/>
    <w:family w:val="roman"/>
    <w:pitch w:val="default"/>
  </w:font>
  <w:font w:name="FZFSJW--GB1-0">
    <w:altName w:val="Segoe Print"/>
    <w:charset w:val="00"/>
    <w:family w:val="roman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98" w:rsidRDefault="00B31660">
    <w:pPr>
      <w:pStyle w:val="a5"/>
      <w:ind w:right="360" w:firstLine="360"/>
      <w:jc w:val="center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5.6pt;margin-top:0;width:2in;height:2in;z-index:1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873298" w:rsidRDefault="00E9230E">
                <w:pPr>
                  <w:pStyle w:val="a5"/>
                  <w:rPr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 </w:instrText>
                </w:r>
                <w:r>
                  <w:rPr>
                    <w:rFonts w:hint="eastAsia"/>
                    <w:sz w:val="28"/>
                  </w:rPr>
                  <w:fldChar w:fldCharType="separate"/>
                </w:r>
                <w:r w:rsidR="00197101">
                  <w:rPr>
                    <w:noProof/>
                    <w:sz w:val="28"/>
                  </w:rPr>
                  <w:t>5</w:t>
                </w:r>
                <w:r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60" w:rsidRDefault="00B31660">
      <w:r>
        <w:separator/>
      </w:r>
    </w:p>
  </w:footnote>
  <w:footnote w:type="continuationSeparator" w:id="0">
    <w:p w:rsidR="00B31660" w:rsidRDefault="00B31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98" w:rsidRDefault="0087329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0312"/>
    <w:multiLevelType w:val="multilevel"/>
    <w:tmpl w:val="553B031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8"/>
  <w:displayVerticalDrawingGridEvery w:val="2"/>
  <w:noPunctuationKerning/>
  <w:characterSpacingControl w:val="compressPunctuation"/>
  <w:doNotValidateAgainstSchema/>
  <w:doNotDemarcateInvalidXml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D3DF432E"/>
    <w:rsid w:val="DD5EC242"/>
    <w:rsid w:val="F7F70853"/>
    <w:rsid w:val="F8CD579F"/>
    <w:rsid w:val="FFEB63A4"/>
    <w:rsid w:val="00172A27"/>
    <w:rsid w:val="00197101"/>
    <w:rsid w:val="00873298"/>
    <w:rsid w:val="00AB1C75"/>
    <w:rsid w:val="00B31660"/>
    <w:rsid w:val="00E9230E"/>
    <w:rsid w:val="115F1FA8"/>
    <w:rsid w:val="12C87EBF"/>
    <w:rsid w:val="130570F0"/>
    <w:rsid w:val="29E7110D"/>
    <w:rsid w:val="337FD48C"/>
    <w:rsid w:val="377D0B70"/>
    <w:rsid w:val="3F9F6AF2"/>
    <w:rsid w:val="3FFFC17B"/>
    <w:rsid w:val="43670705"/>
    <w:rsid w:val="5F7669F5"/>
    <w:rsid w:val="5FDF24B5"/>
    <w:rsid w:val="6E2FF42B"/>
    <w:rsid w:val="6FDFA43F"/>
    <w:rsid w:val="6FFEC0FB"/>
    <w:rsid w:val="729F636E"/>
    <w:rsid w:val="759FF6C8"/>
    <w:rsid w:val="76065672"/>
    <w:rsid w:val="774FAFCB"/>
    <w:rsid w:val="78BB5C9E"/>
    <w:rsid w:val="7BF7C5FF"/>
    <w:rsid w:val="B1FA0879"/>
    <w:rsid w:val="B7FD8CC2"/>
    <w:rsid w:val="BEFEC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 w:line="580" w:lineRule="exact"/>
      <w:ind w:leftChars="0" w:left="0" w:firstLineChars="200" w:firstLine="420"/>
    </w:pPr>
    <w:rPr>
      <w:rFonts w:ascii="仿宋_GB2312" w:eastAsia="仿宋_GB2312"/>
      <w:sz w:val="31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uiPriority w:val="99"/>
    <w:semiHidden/>
    <w:unhideWhenUsed/>
    <w:qFormat/>
    <w:pPr>
      <w:jc w:val="center"/>
    </w:pPr>
    <w:rPr>
      <w:rFonts w:ascii="华文中宋" w:eastAsia="华文中宋" w:hAnsi="华文中宋"/>
      <w:b/>
      <w:color w:val="FF0000"/>
      <w:spacing w:val="20"/>
      <w:w w:val="65"/>
      <w:sz w:val="76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hAnsi="Calibri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FZXBSK--GBK1-0" w:eastAsia="宋体" w:hAnsi="FZXBSK--GBK1-0" w:cs="Times New Roman" w:hint="default"/>
      <w:color w:val="000000"/>
      <w:sz w:val="36"/>
      <w:szCs w:val="36"/>
    </w:rPr>
  </w:style>
  <w:style w:type="character" w:customStyle="1" w:styleId="fontstyle11">
    <w:name w:val="fontstyle11"/>
    <w:qFormat/>
    <w:rPr>
      <w:rFonts w:ascii="FZHTK--GBK1-0" w:eastAsia="宋体" w:hAnsi="FZHTK--GBK1-0" w:cs="Times New Roman" w:hint="default"/>
      <w:color w:val="000000"/>
      <w:sz w:val="30"/>
      <w:szCs w:val="30"/>
    </w:rPr>
  </w:style>
  <w:style w:type="character" w:customStyle="1" w:styleId="fontstyle31">
    <w:name w:val="fontstyle31"/>
    <w:qFormat/>
    <w:rPr>
      <w:rFonts w:ascii="FZFSK--GBK1-0" w:eastAsia="宋体" w:hAnsi="FZFSK--GBK1-0" w:cs="Times New Roman" w:hint="default"/>
      <w:color w:val="000000"/>
      <w:sz w:val="30"/>
      <w:szCs w:val="30"/>
    </w:rPr>
  </w:style>
  <w:style w:type="character" w:customStyle="1" w:styleId="fontstyle41">
    <w:name w:val="fontstyle41"/>
    <w:qFormat/>
    <w:rPr>
      <w:rFonts w:ascii="FZFSJW--GB1-0" w:eastAsia="宋体" w:hAnsi="FZFSJW--GB1-0" w:cs="Times New Roman" w:hint="default"/>
      <w:color w:val="000000"/>
      <w:sz w:val="18"/>
      <w:szCs w:val="18"/>
    </w:rPr>
  </w:style>
  <w:style w:type="character" w:customStyle="1" w:styleId="Char0">
    <w:name w:val="页眉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5"/>
    <w:uiPriority w:val="99"/>
    <w:qFormat/>
    <w:rPr>
      <w:rFonts w:ascii="Times New Roman" w:eastAsia="宋体" w:hAnsi="Times New Roman" w:cs="Times New Roman"/>
      <w:sz w:val="18"/>
    </w:rPr>
  </w:style>
  <w:style w:type="character" w:customStyle="1" w:styleId="1">
    <w:name w:val="页眉 字符1"/>
    <w:uiPriority w:val="99"/>
    <w:qFormat/>
    <w:rPr>
      <w:rFonts w:ascii="楷体_GB2312" w:eastAsia="楷体_GB2312" w:hAnsi="Times New Roman" w:cs="Times New Roman"/>
      <w:kern w:val="2"/>
      <w:sz w:val="18"/>
      <w:szCs w:val="18"/>
    </w:rPr>
  </w:style>
  <w:style w:type="character" w:customStyle="1" w:styleId="10">
    <w:name w:val="页脚 字符1"/>
    <w:uiPriority w:val="99"/>
    <w:qFormat/>
    <w:rPr>
      <w:rFonts w:ascii="楷体_GB2312" w:eastAsia="楷体_GB2312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仿宋_GB2312" w:hAnsi="Calibri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t\apps\cn.wps.wps-office-pro\files\kingsoft\wps-office\office6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2051" textRotate="1"/>
    <customShpInfo spid="_x0000_s2050" textRotate="1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2AFFA4-BD2D-4A7A-84AE-09488444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10</TotalTime>
  <Pages>5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浙江省广播电视局关于印发</dc:title>
  <dc:creator>changxin</dc:creator>
  <cp:lastModifiedBy>管理员</cp:lastModifiedBy>
  <cp:revision>27</cp:revision>
  <cp:lastPrinted>2023-08-02T01:21:00Z</cp:lastPrinted>
  <dcterms:created xsi:type="dcterms:W3CDTF">2023-04-30T06:57:00Z</dcterms:created>
  <dcterms:modified xsi:type="dcterms:W3CDTF">2023-08-03T00:51:00Z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ABE0E8EC491DB5B4B7472164C1739FD4</vt:lpwstr>
  </property>
</Properties>
</file>